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ОБПОУ «Курский колледж культуры»</w:t>
      </w:r>
    </w:p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Предметная(цикловая) комиссия</w:t>
      </w:r>
    </w:p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«Социально-культурная деятельность»</w:t>
      </w: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keepNext/>
        <w:tabs>
          <w:tab w:val="num" w:pos="432"/>
        </w:tabs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Методические рекомендации</w:t>
      </w:r>
    </w:p>
    <w:p w:rsidR="00AA7D38" w:rsidRDefault="00AA7D38" w:rsidP="00AA7D38">
      <w:pPr>
        <w:keepNext/>
        <w:tabs>
          <w:tab w:val="num" w:pos="432"/>
        </w:tabs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по оформлению сценария</w:t>
      </w:r>
    </w:p>
    <w:p w:rsidR="00AA7D38" w:rsidRDefault="00AA7D38" w:rsidP="00AA7D38">
      <w:pPr>
        <w:keepNext/>
        <w:tabs>
          <w:tab w:val="num" w:pos="432"/>
        </w:tabs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выпускной квалификационной работы</w:t>
      </w:r>
    </w:p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zh-CN"/>
        </w:rPr>
        <w:t>для студентов</w:t>
      </w:r>
    </w:p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zh-CN"/>
        </w:rPr>
        <w:t>специальности «Социально-культурная деятельность»</w:t>
      </w:r>
    </w:p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 - 2019</w:t>
      </w:r>
    </w:p>
    <w:p w:rsidR="00AA7D38" w:rsidRDefault="00AA7D38" w:rsidP="00AA7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«Утверждено»</w:t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заседании предметно-цикловой комиссии</w:t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 – культурная деятельность</w:t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Составитель: Кочурова Анастасия Леонидовна,  преподаватель ОБПОУ «Курский колледж культуры». </w:t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Рецензенты: Ремпель Н.К., преподаватель ОБПОУ «Курский колледж культуры», председатель предметно-цикловой комиссии «Социально-культурная деятельность».</w:t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Карнасевич Е.В., заместитель директора по научно-методической работе, преподаватель ОБПОУ «Курский колледж культуры».</w:t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tabs>
          <w:tab w:val="left" w:pos="447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7D38" w:rsidRPr="00AA7D38" w:rsidRDefault="00AA7D3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A7D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Общие положения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Данные методические рекомендации предназначены в помощь по составлению и написанию сценария выпускной квалификационной работы для студентов специальности Социально-культурная  деятельность. Методические указания позволяют наиболее грамотно, эффективно, рационально разработать сценарий  мероприятия (программы) любого вида.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рекомендациях дается расшифровка основных определений, относящихся к сценарию. Подробно раскрывается структура сценария, дается образцы и правила оформления.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сценария - это сложный, многоступенчатый, творческий процесс, включающий периоды накопления информационно-содержательного материала, формирование замысла, написание драматургического произведения. Автору сценария необходимо так соединить все его компоненты, чтобы в итоге получилось целостное драматургическое произведение. Мероприятие, организованное и проведенное по сценарию, производит впечатление ясного и завершенного целого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Работу над сценарием следует начинать с определения темы и идеи.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это круг явлений, отобранных и освещенных автором.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Идея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это основной вывод, мысль, оценка изображаемых событий.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компоненты: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Экспозиция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ввод в действие, короткий рассказ о событиях, предшествовавших возникновению конфликта. Экспозиция обычно перерастает в завязку или непосредственное начало действия. Экспозиция и завязка должны быть предельно четкими, лаконичными.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Завязка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начало конфликта. Это событие с которого начинается все действие и побуждает зрительскую аудиторию следить за дальнейшим сюжетным развития действия. 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Основное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строгая логичность построения и развития темы.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Самая обширная часть сценария, где укладывается практически весь сюжет мероприятия. Именно здесь исходное событие, которое произошло в завязке, развивается и подходит к кульминации. Каждый эпизод должен быть обусловлен, связан смысловыми «мостиками» с предыдущим и последующим.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Кульминация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наивысшая точка развития конфликта; высшая точка эмоционального восприятия аудитории.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Развязка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разрешение конфликта. Выполняет функцию завершения сюжетной линии сценария.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Финал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полное завершение  сценического действия; это средство подведения итогов всего действия.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Сюжетный ход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художественный прием, делает драматургическое произведение неповторимым и оригинальным по композиционному построению.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Литературный сценарий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подробная литературная разработка идейно-тематического замысла с полным текстом, описанием действующих лиц, музыкальным оформлением, использованием технических служб.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Сценарий выпускной квалификационной работы должен быть выполнен на стандартных листах формата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4. 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постраничной записи текста следует выдерживать поля следующих размеров: левое – 3,0 см., правое – 1,0 см., верхнее – 2,0 см., нижнее – 2,0 см., При наборе текста соблюдать следующие требования: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шрифт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</w:t>
      </w:r>
      <w:r w:rsidRPr="00AA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Pr="00AA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размер (кегль ) – 14, стиль (начертание) –обычный, цвет шрифта – черный;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выравнивание –  по ширине; красная (первая) строка (отступ) – 1,25 см.; межстрочный интервал – 1,5 см.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Нумерация всех страниц сквозная, с правой стороны верхней части листа арабскими цифрами без точки. 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Структура сценария: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Форма проведения и название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Форма проведения и название мероприятия выделяются жирным шрифтом. Название мероприятия  заключается в кавычки с двух сторон. 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Образец.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 сценарий театрализованного представления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«Повелось на Руси Троицу величать»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Действующие лица. </w:t>
      </w:r>
    </w:p>
    <w:p w:rsidR="00AA7D38" w:rsidRDefault="00AA7D38" w:rsidP="00AA7D3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Имена действующих лиц (в списке и в тексте мероприятия) выделяют полужирным шрифтом. Строки списка действующих лиц включают в левый край.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38" w:rsidRDefault="00AA7D38" w:rsidP="00AA7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Образец.</w:t>
      </w:r>
    </w:p>
    <w:p w:rsidR="00AA7D38" w:rsidRDefault="00AA7D38" w:rsidP="00AA7D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Леснянки-сказительницы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Девушка-Берёзка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Русалки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Семениха</w:t>
      </w:r>
    </w:p>
    <w:p w:rsidR="00AA7D38" w:rsidRP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D38">
        <w:rPr>
          <w:rFonts w:ascii="Times New Roman" w:hAnsi="Times New Roman" w:cs="Times New Roman"/>
          <w:b/>
          <w:sz w:val="28"/>
          <w:szCs w:val="28"/>
        </w:rPr>
        <w:t>3. Место действия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Содержание сценария.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списком действующих лиц описание места и времени действия, которое выделяется курсивом.</w:t>
      </w:r>
    </w:p>
    <w:p w:rsidR="00AA7D38" w:rsidRDefault="00AA7D38" w:rsidP="00AA7D3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38" w:rsidRDefault="00AA7D38" w:rsidP="00AA7D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  «Троицкие обряды и обычаи»</w:t>
      </w:r>
    </w:p>
    <w:p w:rsidR="00AA7D38" w:rsidRDefault="00AA7D38" w:rsidP="00AA7D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Праздник проводится на открытой площадке (на лесной поляне), вблизи водоёма. Центр поляны - импровизированная сцена, посреди которой установлено деревце-берёзка. До начала представления звучат фонограмма русских народных песен. 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Девушка-Берёзка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ремарка после имени героя, оформляется 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ТОЧКА СТАВИТСЯ ЗА СКОБКОЙ). Текст действующего лица.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Внутренняя ремарка, тоже оформляется 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ТОЧКА СТАВИТСЯ ВНУТРИ СКОБКИ.) Продолжение текста действующего лица.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Ремарка, описывающая место действия и обстановку на сцене, либо поведение других действующих лиц, оформляется курсивом. 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Семик.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действующего лица.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Внутренняя ремарка, 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ТОЧКА СТАВИТСЯ ВНУТРИ СКОБКИ.) Продолжение текста действующего лица.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Ремарка, описывающая место действия и обстановку на сцене, либо поведение других действующих лиц, оформляется курсивом.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после расширенной ремарки идет продолжение текста говорящего действующего лица, то этот текст оформляется без абзацного отступа.</w:t>
      </w:r>
    </w:p>
    <w:p w:rsidR="00AA7D38" w:rsidRDefault="00AA7D38" w:rsidP="00AA7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Русалки.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ТОЧКА СТАВИТСЯ. Текст действующего лица.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Между внешней ремаркой и текстом говорящего действующего лица делается интервал.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Сценарий снабжается методическими советами, ремарками. В нем дословно приводятся слова ведущих, чтецов, актеров, тексты песен. В ремарках даются сценические указания: световая партитура, движение участников праздника на сцене и т.д.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Название номера выделяется жирным шрифтом, без курсива. Имена  авторов музыкального или песенного материала выделяется полужирным шрифтом. Выравнивание по левому краю страницы. 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Образец. 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Песня «Темная ночь»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сл. В. Агатова, муз. Н. Богословского, исп. Н.Кузнецов.</w:t>
      </w:r>
    </w:p>
    <w:p w:rsidR="00AA7D38" w:rsidRDefault="00AA7D38" w:rsidP="00AA7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песни и стихотворения выравнивается по левому краю страницы.</w:t>
      </w: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0B48" w:rsidRDefault="00F50B4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7D38" w:rsidRDefault="00AA7D38" w:rsidP="00AA7D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AA7D38" w:rsidRDefault="00F50B48" w:rsidP="00F50B4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0B4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F50B4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………………………………………………………………3</w:t>
      </w:r>
    </w:p>
    <w:p w:rsidR="008F17A3" w:rsidRPr="00F50B48" w:rsidRDefault="00F50B48" w:rsidP="00AA7D38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Структура сценария…………………………………………………………….5</w:t>
      </w:r>
    </w:p>
    <w:sectPr w:rsidR="008F17A3" w:rsidRPr="00F50B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A3" w:rsidRDefault="008F17A3" w:rsidP="00AA7D38">
      <w:pPr>
        <w:spacing w:after="0" w:line="240" w:lineRule="auto"/>
      </w:pPr>
      <w:r>
        <w:separator/>
      </w:r>
    </w:p>
  </w:endnote>
  <w:endnote w:type="continuationSeparator" w:id="1">
    <w:p w:rsidR="008F17A3" w:rsidRDefault="008F17A3" w:rsidP="00AA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381278"/>
      <w:docPartObj>
        <w:docPartGallery w:val="Page Numbers (Bottom of Page)"/>
        <w:docPartUnique/>
      </w:docPartObj>
    </w:sdtPr>
    <w:sdtContent>
      <w:p w:rsidR="00AA7D38" w:rsidRDefault="00AA7D38">
        <w:pPr>
          <w:pStyle w:val="a5"/>
          <w:jc w:val="right"/>
        </w:pPr>
        <w:fldSimple w:instr=" PAGE   \* MERGEFORMAT ">
          <w:r w:rsidR="00F50B48">
            <w:rPr>
              <w:noProof/>
            </w:rPr>
            <w:t>7</w:t>
          </w:r>
        </w:fldSimple>
      </w:p>
    </w:sdtContent>
  </w:sdt>
  <w:p w:rsidR="00AA7D38" w:rsidRDefault="00AA7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A3" w:rsidRDefault="008F17A3" w:rsidP="00AA7D38">
      <w:pPr>
        <w:spacing w:after="0" w:line="240" w:lineRule="auto"/>
      </w:pPr>
      <w:r>
        <w:separator/>
      </w:r>
    </w:p>
  </w:footnote>
  <w:footnote w:type="continuationSeparator" w:id="1">
    <w:p w:rsidR="008F17A3" w:rsidRDefault="008F17A3" w:rsidP="00AA7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D38"/>
    <w:rsid w:val="008F17A3"/>
    <w:rsid w:val="00AA7D38"/>
    <w:rsid w:val="00F5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D38"/>
    <w:pPr>
      <w:keepNext/>
      <w:numPr>
        <w:numId w:val="1"/>
      </w:numPr>
      <w:suppressAutoHyphens/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AA7D38"/>
    <w:pPr>
      <w:keepNext/>
      <w:numPr>
        <w:ilvl w:val="5"/>
        <w:numId w:val="1"/>
      </w:numPr>
      <w:suppressAutoHyphens/>
      <w:spacing w:after="0" w:line="240" w:lineRule="auto"/>
      <w:ind w:left="0" w:firstLine="39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D3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AA7D3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A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D38"/>
  </w:style>
  <w:style w:type="paragraph" w:styleId="a5">
    <w:name w:val="footer"/>
    <w:basedOn w:val="a"/>
    <w:link w:val="a6"/>
    <w:uiPriority w:val="99"/>
    <w:unhideWhenUsed/>
    <w:rsid w:val="00AA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ккк</cp:lastModifiedBy>
  <cp:revision>3</cp:revision>
  <dcterms:created xsi:type="dcterms:W3CDTF">2021-04-16T10:44:00Z</dcterms:created>
  <dcterms:modified xsi:type="dcterms:W3CDTF">2021-04-16T10:58:00Z</dcterms:modified>
</cp:coreProperties>
</file>